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C45" w:rsidRDefault="00107C45">
      <w:pPr>
        <w:rPr>
          <w:lang w:val="tt-RU"/>
        </w:rPr>
      </w:pPr>
    </w:p>
    <w:p w:rsidR="00862CC2" w:rsidRDefault="00862CC2">
      <w:pPr>
        <w:rPr>
          <w:lang w:val="tt-RU"/>
        </w:rPr>
      </w:pPr>
    </w:p>
    <w:tbl>
      <w:tblPr>
        <w:tblW w:w="0" w:type="auto"/>
        <w:tblInd w:w="279" w:type="dxa"/>
        <w:tblLook w:val="00A0" w:firstRow="1" w:lastRow="0" w:firstColumn="1" w:lastColumn="0" w:noHBand="0" w:noVBand="0"/>
      </w:tblPr>
      <w:tblGrid>
        <w:gridCol w:w="4570"/>
        <w:gridCol w:w="4855"/>
        <w:gridCol w:w="4680"/>
      </w:tblGrid>
      <w:tr w:rsidR="00862CC2" w:rsidRPr="00862CC2" w:rsidTr="00933E97">
        <w:trPr>
          <w:trHeight w:val="2421"/>
        </w:trPr>
        <w:tc>
          <w:tcPr>
            <w:tcW w:w="4570" w:type="dxa"/>
          </w:tcPr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заседании</w:t>
            </w:r>
            <w:proofErr w:type="gram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ШМО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гуманитарного цикла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«26» августа 2022 г. 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Рук. ШМО ___________</w:t>
            </w:r>
            <w:proofErr w:type="spell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МБОУ СОШ №4  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«27» августа 2022 г.</w:t>
            </w:r>
          </w:p>
        </w:tc>
        <w:tc>
          <w:tcPr>
            <w:tcW w:w="4680" w:type="dxa"/>
          </w:tcPr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«Принято»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№1 от  29 августа 2022 г. 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Введено приказом от 29.08. 2022 г.  №271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«МБОУ СОШ №4»</w:t>
            </w:r>
          </w:p>
          <w:p w:rsidR="00862CC2" w:rsidRPr="00862CC2" w:rsidRDefault="00862CC2" w:rsidP="00862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 Ю.В. Гаврилов</w:t>
            </w:r>
          </w:p>
        </w:tc>
      </w:tr>
    </w:tbl>
    <w:p w:rsidR="00862CC2" w:rsidRDefault="00862CC2">
      <w:pPr>
        <w:rPr>
          <w:lang w:val="tt-RU"/>
        </w:rPr>
      </w:pPr>
    </w:p>
    <w:p w:rsidR="00862CC2" w:rsidRDefault="00862CC2">
      <w:pPr>
        <w:rPr>
          <w:lang w:val="tt-RU"/>
        </w:rPr>
      </w:pPr>
    </w:p>
    <w:p w:rsidR="00862CC2" w:rsidRDefault="00862CC2">
      <w:pPr>
        <w:rPr>
          <w:lang w:val="tt-RU"/>
        </w:rPr>
      </w:pP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>по учебному предмету «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Родн</w:t>
      </w:r>
      <w:proofErr w:type="spellEnd"/>
      <w:r w:rsidRPr="00862CC2">
        <w:rPr>
          <w:rFonts w:ascii="Times New Roman" w:hAnsi="Times New Roman" w:cs="Times New Roman"/>
          <w:sz w:val="24"/>
          <w:szCs w:val="24"/>
          <w:lang w:val="tt-RU"/>
        </w:rPr>
        <w:t>ой</w:t>
      </w:r>
      <w:r w:rsidRPr="00862CC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татарск</w:t>
      </w:r>
      <w:proofErr w:type="spellEnd"/>
      <w:r w:rsidRPr="00862CC2">
        <w:rPr>
          <w:rFonts w:ascii="Times New Roman" w:hAnsi="Times New Roman" w:cs="Times New Roman"/>
          <w:sz w:val="24"/>
          <w:szCs w:val="24"/>
          <w:lang w:val="tt-RU"/>
        </w:rPr>
        <w:t>ий</w:t>
      </w:r>
      <w:r w:rsidRPr="00862CC2">
        <w:rPr>
          <w:rFonts w:ascii="Times New Roman" w:hAnsi="Times New Roman" w:cs="Times New Roman"/>
          <w:sz w:val="24"/>
          <w:szCs w:val="24"/>
        </w:rPr>
        <w:t xml:space="preserve">) </w:t>
      </w:r>
      <w:r w:rsidRPr="00862CC2">
        <w:rPr>
          <w:rFonts w:ascii="Times New Roman" w:hAnsi="Times New Roman" w:cs="Times New Roman"/>
          <w:sz w:val="24"/>
          <w:szCs w:val="24"/>
          <w:lang w:val="tt-RU"/>
        </w:rPr>
        <w:t>язык</w:t>
      </w:r>
      <w:r w:rsidRPr="00862CC2">
        <w:rPr>
          <w:rFonts w:ascii="Times New Roman" w:hAnsi="Times New Roman" w:cs="Times New Roman"/>
          <w:sz w:val="24"/>
          <w:szCs w:val="24"/>
        </w:rPr>
        <w:t>» (базовый уровень)</w:t>
      </w: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  <w:lang w:val="tt-RU"/>
        </w:rPr>
        <w:t>среднего</w:t>
      </w:r>
      <w:r w:rsidRPr="00862CC2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 xml:space="preserve">МБОУ «СОШ №4 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62CC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862CC2">
        <w:rPr>
          <w:rFonts w:ascii="Times New Roman" w:hAnsi="Times New Roman" w:cs="Times New Roman"/>
          <w:sz w:val="24"/>
          <w:szCs w:val="24"/>
        </w:rPr>
        <w:t>ениногорска</w:t>
      </w:r>
      <w:proofErr w:type="spellEnd"/>
      <w:r w:rsidRPr="00862CC2">
        <w:rPr>
          <w:rFonts w:ascii="Times New Roman" w:hAnsi="Times New Roman" w:cs="Times New Roman"/>
          <w:sz w:val="24"/>
          <w:szCs w:val="24"/>
        </w:rPr>
        <w:t>» МО «ЛМР» РТ</w:t>
      </w: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62CC2" w:rsidRPr="00862CC2" w:rsidRDefault="00862CC2" w:rsidP="00862CC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62CC2" w:rsidRPr="00862CC2" w:rsidRDefault="00862CC2">
      <w:pPr>
        <w:rPr>
          <w:lang w:val="tt-RU"/>
        </w:rPr>
      </w:pPr>
    </w:p>
    <w:p w:rsidR="00A863B8" w:rsidRPr="00783AB1" w:rsidRDefault="00A863B8" w:rsidP="00E70CC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83AB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Планируемые результаты обучения</w:t>
      </w:r>
    </w:p>
    <w:p w:rsidR="00A863B8" w:rsidRPr="00783AB1" w:rsidRDefault="00A863B8" w:rsidP="00E70C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863B8" w:rsidRPr="00783AB1" w:rsidRDefault="00A863B8" w:rsidP="00E70C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AB1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783AB1">
        <w:rPr>
          <w:rFonts w:ascii="Times New Roman" w:hAnsi="Times New Roman" w:cs="Times New Roman"/>
          <w:sz w:val="24"/>
          <w:szCs w:val="24"/>
        </w:rPr>
        <w:t>л</w:t>
      </w:r>
      <w:r w:rsidRPr="00783AB1">
        <w:rPr>
          <w:rFonts w:ascii="Times New Roman" w:hAnsi="Times New Roman" w:cs="Times New Roman"/>
          <w:b/>
          <w:sz w:val="24"/>
          <w:szCs w:val="24"/>
        </w:rPr>
        <w:t xml:space="preserve">ичностных результатов: </w:t>
      </w:r>
    </w:p>
    <w:p w:rsidR="00A863B8" w:rsidRPr="00783AB1" w:rsidRDefault="00A863B8" w:rsidP="00E70CC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A863B8" w:rsidRPr="00783AB1" w:rsidRDefault="00A863B8" w:rsidP="00E70CC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783AB1">
        <w:rPr>
          <w:rStyle w:val="dash041e005f0431005f044b005f0447005f043d005f044b005f0439005f005fchar1char1"/>
          <w:rFonts w:cs="Times New Roman"/>
          <w:szCs w:val="24"/>
          <w:lang w:val="tt-RU"/>
        </w:rPr>
        <w:t>с</w:t>
      </w:r>
      <w:r w:rsidRPr="00783AB1">
        <w:rPr>
          <w:rStyle w:val="dash041e005f0431005f044b005f0447005f043d005f044b005f0439005f005fchar1char1"/>
          <w:rFonts w:cs="Times New Roman"/>
          <w:szCs w:val="24"/>
        </w:rPr>
        <w:t>формирован</w:t>
      </w:r>
      <w:r w:rsidRPr="00783AB1">
        <w:rPr>
          <w:rStyle w:val="dash041e005f0431005f044b005f0447005f043d005f044b005f0439005f005fchar1char1"/>
          <w:rFonts w:cs="Times New Roman"/>
          <w:szCs w:val="24"/>
          <w:lang w:val="tt-RU"/>
        </w:rPr>
        <w:t>ность</w:t>
      </w:r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A863B8" w:rsidRPr="00783AB1" w:rsidRDefault="00A863B8" w:rsidP="00E70CC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</w:t>
      </w:r>
      <w:proofErr w:type="spellStart"/>
      <w:r w:rsidRPr="00783AB1">
        <w:rPr>
          <w:rStyle w:val="dash041e005f0431005f044b005f0447005f043d005f044b005f0439005f005fchar1char1"/>
          <w:rFonts w:cs="Times New Roman"/>
          <w:szCs w:val="24"/>
        </w:rPr>
        <w:t>сформированность</w:t>
      </w:r>
      <w:proofErr w:type="spellEnd"/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863B8" w:rsidRPr="00783AB1" w:rsidRDefault="00A863B8" w:rsidP="00E70CCE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</w:t>
      </w:r>
      <w:proofErr w:type="spellStart"/>
      <w:r w:rsidRPr="00783AB1">
        <w:rPr>
          <w:rStyle w:val="dash041e005f0431005f044b005f0447005f043d005f044b005f0439005f005fchar1char1"/>
          <w:rFonts w:cs="Times New Roman"/>
          <w:szCs w:val="24"/>
        </w:rPr>
        <w:t>сформированность</w:t>
      </w:r>
      <w:proofErr w:type="spellEnd"/>
      <w:r w:rsidRPr="00783AB1">
        <w:rPr>
          <w:rStyle w:val="dash041e005f0431005f044b005f0447005f043d005f044b005f0439005f005fchar1char1"/>
          <w:rFonts w:cs="Times New Roman"/>
          <w:szCs w:val="24"/>
        </w:rPr>
        <w:t xml:space="preserve"> ценности здорового и безопасного образа жизни.</w:t>
      </w:r>
    </w:p>
    <w:p w:rsidR="00A863B8" w:rsidRPr="00783AB1" w:rsidRDefault="00A863B8" w:rsidP="00E70CC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783AB1">
        <w:rPr>
          <w:rFonts w:ascii="Times New Roman" w:hAnsi="Times New Roman"/>
          <w:sz w:val="24"/>
          <w:szCs w:val="24"/>
        </w:rPr>
        <w:t xml:space="preserve">Освоение программы 10-11 классов </w:t>
      </w:r>
      <w:r w:rsidRPr="00783AB1">
        <w:rPr>
          <w:rFonts w:ascii="Times New Roman" w:hAnsi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proofErr w:type="spellStart"/>
      <w:r w:rsidRPr="00783AB1">
        <w:rPr>
          <w:rFonts w:ascii="Times New Roman" w:hAnsi="Times New Roman"/>
          <w:b/>
          <w:sz w:val="24"/>
          <w:szCs w:val="24"/>
        </w:rPr>
        <w:t>метапредметных</w:t>
      </w:r>
      <w:proofErr w:type="spellEnd"/>
      <w:r w:rsidRPr="00783AB1">
        <w:rPr>
          <w:rFonts w:ascii="Times New Roman" w:hAnsi="Times New Roman"/>
          <w:b/>
          <w:sz w:val="24"/>
          <w:szCs w:val="24"/>
        </w:rPr>
        <w:t xml:space="preserve"> результатов обучения:</w:t>
      </w:r>
    </w:p>
    <w:p w:rsidR="00A863B8" w:rsidRPr="00783AB1" w:rsidRDefault="00A863B8" w:rsidP="00E70CCE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AB1">
        <w:rPr>
          <w:rFonts w:ascii="Times New Roman" w:hAnsi="Times New Roman" w:cs="Times New Roman"/>
          <w:sz w:val="24"/>
          <w:szCs w:val="24"/>
        </w:rPr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783AB1">
        <w:rPr>
          <w:rFonts w:ascii="Times New Roman" w:hAnsi="Times New Roman" w:cs="Times New Roman"/>
          <w:bCs/>
          <w:sz w:val="24"/>
          <w:szCs w:val="24"/>
        </w:rPr>
        <w:t>устанавливать</w:t>
      </w:r>
      <w:r w:rsidRPr="00783AB1">
        <w:rPr>
          <w:rFonts w:ascii="Times New Roman" w:hAnsi="Times New Roman" w:cs="Times New Roman"/>
          <w:sz w:val="24"/>
          <w:szCs w:val="24"/>
        </w:rPr>
        <w:t xml:space="preserve"> причинно-следственные связи; строить логическую цепь рассуждений;</w:t>
      </w:r>
    </w:p>
    <w:p w:rsidR="00A863B8" w:rsidRPr="00783AB1" w:rsidRDefault="00A863B8" w:rsidP="00E70CC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783AB1">
        <w:rPr>
          <w:rFonts w:ascii="Times New Roman" w:hAnsi="Times New Roman"/>
          <w:bCs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A863B8" w:rsidRPr="00783AB1" w:rsidRDefault="00A863B8" w:rsidP="00E70CCE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783AB1">
        <w:rPr>
          <w:rFonts w:ascii="Times New Roman" w:hAnsi="Times New Roman"/>
          <w:bCs/>
          <w:sz w:val="24"/>
          <w:szCs w:val="24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783AB1">
        <w:rPr>
          <w:rFonts w:ascii="Times New Roman" w:hAnsi="Times New Roman"/>
          <w:sz w:val="24"/>
          <w:szCs w:val="24"/>
        </w:rPr>
        <w:t xml:space="preserve">  </w:t>
      </w:r>
    </w:p>
    <w:p w:rsidR="00A863B8" w:rsidRPr="00783AB1" w:rsidRDefault="00A863B8" w:rsidP="00E70CC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3A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bCs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A863B8" w:rsidRPr="00783AB1" w:rsidRDefault="00A863B8" w:rsidP="00E70CC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3A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bCs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решения; </w:t>
      </w:r>
    </w:p>
    <w:p w:rsidR="00A863B8" w:rsidRPr="00783AB1" w:rsidRDefault="00A863B8" w:rsidP="00E70CCE">
      <w:pPr>
        <w:widowControl w:val="0"/>
        <w:numPr>
          <w:ilvl w:val="0"/>
          <w:numId w:val="2"/>
        </w:numPr>
        <w:tabs>
          <w:tab w:val="left" w:pos="18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AB1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bCs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r w:rsidRPr="00783A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A863B8" w:rsidRPr="00783AB1" w:rsidRDefault="00A863B8" w:rsidP="00E70CC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3AB1">
        <w:rPr>
          <w:rFonts w:ascii="Times New Roman" w:hAnsi="Times New Roman" w:cs="Times New Roman"/>
          <w:bCs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A863B8" w:rsidRPr="00783AB1" w:rsidRDefault="00A863B8" w:rsidP="00E70CCE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AB1">
        <w:rPr>
          <w:rFonts w:ascii="Times New Roman" w:hAnsi="Times New Roman" w:cs="Times New Roman"/>
          <w:bCs/>
          <w:sz w:val="24"/>
          <w:szCs w:val="24"/>
        </w:rPr>
        <w:t>компетентность в использовании информационно-коммуникационных технологий.</w:t>
      </w:r>
    </w:p>
    <w:p w:rsidR="00A863B8" w:rsidRPr="00783AB1" w:rsidRDefault="00A863B8" w:rsidP="00E70CCE">
      <w:pPr>
        <w:pStyle w:val="a3"/>
        <w:spacing w:line="240" w:lineRule="auto"/>
        <w:ind w:firstLine="567"/>
        <w:rPr>
          <w:sz w:val="24"/>
        </w:rPr>
      </w:pPr>
      <w:r w:rsidRPr="00783AB1">
        <w:rPr>
          <w:b/>
          <w:sz w:val="24"/>
        </w:rPr>
        <w:t>Предметные результаты</w:t>
      </w:r>
      <w:r w:rsidRPr="00783AB1">
        <w:rPr>
          <w:sz w:val="24"/>
        </w:rPr>
        <w:t xml:space="preserve"> обучения татарскому языку по каждой изучаемой  теме приводятся в тематическом планировании в графе </w:t>
      </w:r>
      <w:r w:rsidRPr="00783AB1">
        <w:rPr>
          <w:b/>
          <w:sz w:val="24"/>
        </w:rPr>
        <w:t xml:space="preserve">характеристика основных видов деятельности учащихся. </w:t>
      </w:r>
      <w:r w:rsidRPr="00783AB1">
        <w:rPr>
          <w:sz w:val="24"/>
        </w:rPr>
        <w:t xml:space="preserve"> </w:t>
      </w:r>
    </w:p>
    <w:p w:rsidR="00A863B8" w:rsidRPr="00783AB1" w:rsidRDefault="00A863B8" w:rsidP="00E70CCE">
      <w:pPr>
        <w:pStyle w:val="a3"/>
        <w:spacing w:line="240" w:lineRule="auto"/>
        <w:ind w:firstLine="567"/>
        <w:rPr>
          <w:b/>
          <w:sz w:val="24"/>
          <w:lang w:val="tt-RU"/>
        </w:rPr>
      </w:pPr>
      <w:r w:rsidRPr="00783AB1">
        <w:rPr>
          <w:sz w:val="24"/>
          <w:lang w:val="tt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A863B8" w:rsidRPr="00783AB1" w:rsidRDefault="00A863B8" w:rsidP="00E70CC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sz w:val="24"/>
          <w:szCs w:val="24"/>
          <w:lang w:val="tt-RU"/>
        </w:rPr>
        <w:t>в диалогической речи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умение строить</w:t>
      </w:r>
      <w:r w:rsidRPr="00783AB1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начать, продолжить и закончить разговор; умение расспрашивать с целью уточнения событий;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выражать просьбу помочь, сделать что-либо;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выражать несогласие, отвергать просьбу;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предлагать сотрудничество;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составлять модели общения с собеседником с использованием этикетных выражений;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проводить беседу по предложенной ситуации с помощью опорной схемы. 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A863B8" w:rsidRPr="00783AB1" w:rsidRDefault="00A863B8" w:rsidP="00E70CC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в монологической речи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продолжить пересказ текста;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рассказывать, видоизменив текст;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составлять рассказ по предложенной теме, соблюдая последовател</w:t>
      </w:r>
      <w:r w:rsidRPr="00783AB1">
        <w:rPr>
          <w:rFonts w:ascii="Times New Roman" w:hAnsi="Times New Roman"/>
          <w:sz w:val="24"/>
          <w:szCs w:val="24"/>
        </w:rPr>
        <w:t>ь</w:t>
      </w:r>
      <w:r w:rsidRPr="00783AB1">
        <w:rPr>
          <w:rFonts w:ascii="Times New Roman" w:hAnsi="Times New Roman"/>
          <w:sz w:val="24"/>
          <w:szCs w:val="24"/>
          <w:lang w:val="tt-RU"/>
        </w:rPr>
        <w:t xml:space="preserve">ность;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выразительно рассказывать наизусть стихотворения;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подготовить сообщение о новостях;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защитить проект по предложенной теме; </w:t>
      </w:r>
    </w:p>
    <w:p w:rsidR="00A863B8" w:rsidRPr="00783AB1" w:rsidRDefault="00A863B8" w:rsidP="00E70CCE">
      <w:pPr>
        <w:pStyle w:val="a4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 умение подготовить презентацию.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Объём монологической речи: не менее 13 – 15 фраз. Продолжительность речи по времени: 2 – 2,5  минуты.</w:t>
      </w:r>
    </w:p>
    <w:p w:rsidR="00A863B8" w:rsidRPr="00783AB1" w:rsidRDefault="00A863B8" w:rsidP="00E70CC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в аудировании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понимать на слух речь</w:t>
      </w:r>
      <w:r w:rsidRPr="00783AB1">
        <w:rPr>
          <w:rFonts w:ascii="Times New Roman" w:hAnsi="Times New Roman" w:cs="Times New Roman"/>
          <w:sz w:val="24"/>
          <w:szCs w:val="24"/>
        </w:rPr>
        <w:t xml:space="preserve"> учителя и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одноклассников при участии в беседе, объяснять им свое мнение;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Продолжительность текстов для аудирования по времени звучания: 1,5 – 2 минуты.</w:t>
      </w:r>
    </w:p>
    <w:p w:rsidR="00A863B8" w:rsidRPr="00783AB1" w:rsidRDefault="00A863B8" w:rsidP="00E70CC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в чтении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владение навыками чтения научно-популярных, официальных текстов в пределах тем, предусмотренных программой, с полным пониманием их  содержания;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работать с текстами, в которых содержатся таблицы,  иллюстрации, наглядная символика; </w:t>
      </w:r>
    </w:p>
    <w:p w:rsidR="00A863B8" w:rsidRPr="00783AB1" w:rsidRDefault="00A863B8" w:rsidP="00E70CCE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Объём текста для чтения: 400 слов (10 класс),  500 слов (11 класс).</w:t>
      </w:r>
      <w:r w:rsidRPr="00783AB1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</w:p>
    <w:p w:rsidR="00A863B8" w:rsidRPr="00783AB1" w:rsidRDefault="00A863B8" w:rsidP="00E70CCE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в письме </w:t>
      </w:r>
    </w:p>
    <w:p w:rsidR="00A863B8" w:rsidRPr="00783AB1" w:rsidRDefault="00A863B8" w:rsidP="00E70CC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-умение правильно писать слова активного пользования, указанные в программе; </w:t>
      </w:r>
    </w:p>
    <w:p w:rsidR="00A863B8" w:rsidRPr="00783AB1" w:rsidRDefault="00A863B8" w:rsidP="00E70CC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A863B8" w:rsidRPr="00783AB1" w:rsidRDefault="00A863B8" w:rsidP="00E70CC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 xml:space="preserve">- умение письменно выражать свои мысли по данной проблеме; </w:t>
      </w:r>
    </w:p>
    <w:p w:rsidR="00A863B8" w:rsidRPr="00783AB1" w:rsidRDefault="00A863B8" w:rsidP="00E70CCE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783AB1">
        <w:rPr>
          <w:rFonts w:ascii="Times New Roman" w:hAnsi="Times New Roman"/>
          <w:sz w:val="24"/>
          <w:szCs w:val="24"/>
          <w:lang w:val="tt-RU"/>
        </w:rPr>
        <w:t>- умение продолжить предложенный текст или видоизменить его.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Объём письменной работы: 100 – 120 слов.</w:t>
      </w:r>
    </w:p>
    <w:p w:rsidR="00A863B8" w:rsidRPr="00783AB1" w:rsidRDefault="00A863B8" w:rsidP="00E70C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AB1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A863B8" w:rsidRPr="00783AB1" w:rsidRDefault="00A863B8" w:rsidP="00E70C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>10-11 классы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Знание и жизнь.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>Выбор жизненного пути. Желания и возможности. Высшие учебные заведения и выбранные профессии</w:t>
      </w: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>Проблемы с выбором профессии. Роль изучения языков в современной экономической жизни.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Национальная библиотека  Республики Татарстан. Научная библиотека имени Н.И.Лобачевского Казанского федерального университета. 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>В мире профессий.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 Экономическая жизнь, новые профессии. Требования к выбранным профессиям. Проблемы, волнующие молодежь.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>Республика Татарстан</w:t>
      </w:r>
      <w:r w:rsidRPr="00783AB1">
        <w:rPr>
          <w:rFonts w:ascii="Times New Roman" w:hAnsi="Times New Roman" w:cs="Times New Roman"/>
          <w:b/>
          <w:sz w:val="24"/>
          <w:szCs w:val="24"/>
        </w:rPr>
        <w:t>.</w:t>
      </w: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>Дружба. Общение.</w:t>
      </w:r>
      <w:r w:rsidRPr="00783AB1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A863B8" w:rsidRPr="00783AB1" w:rsidRDefault="00A863B8" w:rsidP="00E70C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sz w:val="24"/>
          <w:szCs w:val="24"/>
          <w:lang w:val="tt-RU"/>
        </w:rPr>
        <w:t>Семейные ценности.</w:t>
      </w:r>
      <w:r w:rsidRPr="00783AB1">
        <w:rPr>
          <w:rFonts w:ascii="Times New Roman" w:hAnsi="Times New Roman" w:cs="Times New Roman"/>
          <w:b/>
          <w:color w:val="7030A0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>Нормы взаимоотношений среди молодёжи. Ответственное отношение к созданию се</w:t>
      </w:r>
      <w:proofErr w:type="spellStart"/>
      <w:r w:rsidRPr="00783AB1">
        <w:rPr>
          <w:rFonts w:ascii="Times New Roman" w:hAnsi="Times New Roman" w:cs="Times New Roman"/>
          <w:sz w:val="24"/>
          <w:szCs w:val="24"/>
        </w:rPr>
        <w:t>мьи</w:t>
      </w:r>
      <w:proofErr w:type="spellEnd"/>
      <w:r w:rsidRPr="00783AB1">
        <w:rPr>
          <w:rFonts w:ascii="Times New Roman" w:hAnsi="Times New Roman" w:cs="Times New Roman"/>
          <w:sz w:val="24"/>
          <w:szCs w:val="24"/>
        </w:rPr>
        <w:t>. Современные проблемы в семейных отношениях. О</w:t>
      </w:r>
      <w:r w:rsidRPr="00783AB1">
        <w:rPr>
          <w:rFonts w:ascii="Times New Roman" w:hAnsi="Times New Roman" w:cs="Times New Roman"/>
          <w:sz w:val="24"/>
          <w:szCs w:val="24"/>
          <w:lang w:val="tt-RU"/>
        </w:rPr>
        <w:t xml:space="preserve">бязанности родителей перед детьми, детей – перед родителями. </w:t>
      </w:r>
    </w:p>
    <w:p w:rsidR="00A863B8" w:rsidRPr="00783AB1" w:rsidRDefault="00A863B8" w:rsidP="00E70CCE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AB1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A863B8" w:rsidRPr="00783AB1" w:rsidRDefault="00A863B8" w:rsidP="00E70CCE">
      <w:pPr>
        <w:shd w:val="clear" w:color="auto" w:fill="FFFFFF"/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noProof/>
          <w:color w:val="000000"/>
          <w:spacing w:val="1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noProof/>
          <w:color w:val="000000"/>
          <w:spacing w:val="1"/>
          <w:sz w:val="24"/>
          <w:szCs w:val="24"/>
          <w:lang w:val="tt-RU"/>
        </w:rPr>
        <w:t xml:space="preserve">Грамматика. </w:t>
      </w:r>
    </w:p>
    <w:p w:rsidR="00A863B8" w:rsidRPr="00783AB1" w:rsidRDefault="00A863B8" w:rsidP="00E70CCE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Соответствие-несоответствие отдельных грамматических форм в татарском и русском языках</w:t>
      </w:r>
      <w:r w:rsidRPr="00783AB1">
        <w:rPr>
          <w:rFonts w:ascii="Times New Roman" w:hAnsi="Times New Roman" w:cs="Times New Roman"/>
          <w:noProof/>
          <w:color w:val="000000"/>
          <w:spacing w:val="7"/>
          <w:sz w:val="24"/>
          <w:szCs w:val="24"/>
          <w:lang w:val="tt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783AB1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; присутствие в татарском языке категории принадлежности существительных и выражение ее в русском языке</w:t>
      </w:r>
      <w:r w:rsidRPr="00783AB1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>; особенности временных форм глаголов изъявительного наклонения  в татарском языке</w:t>
      </w:r>
      <w:r w:rsidRPr="00783AB1">
        <w:rPr>
          <w:rFonts w:ascii="Times New Roman" w:hAnsi="Times New Roman" w:cs="Times New Roman"/>
          <w:noProof/>
          <w:color w:val="000000"/>
          <w:spacing w:val="6"/>
          <w:sz w:val="24"/>
          <w:szCs w:val="24"/>
          <w:lang w:val="tt-RU"/>
        </w:rPr>
        <w:t xml:space="preserve">; </w:t>
      </w:r>
      <w:r w:rsidRPr="00783AB1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783AB1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783AB1">
        <w:rPr>
          <w:rFonts w:ascii="Times New Roman" w:hAnsi="Times New Roman" w:cs="Times New Roman"/>
          <w:noProof/>
          <w:color w:val="000000"/>
          <w:spacing w:val="10"/>
          <w:sz w:val="24"/>
          <w:szCs w:val="24"/>
          <w:lang w:val="tt-RU"/>
        </w:rPr>
        <w:t xml:space="preserve">; </w:t>
      </w:r>
      <w:r w:rsidRPr="00783AB1">
        <w:rPr>
          <w:rFonts w:ascii="Times New Roman" w:hAnsi="Times New Roman" w:cs="Times New Roman"/>
          <w:iCs/>
          <w:noProof/>
          <w:color w:val="000000"/>
          <w:spacing w:val="1"/>
          <w:sz w:val="24"/>
          <w:szCs w:val="24"/>
          <w:lang w:val="tt-RU"/>
        </w:rPr>
        <w:t>употребление частиц в татарском языке</w:t>
      </w:r>
      <w:r w:rsidRPr="00783AB1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; несклоняемость числительных и прилагательных при употреблении с существительными в татарском языке</w:t>
      </w:r>
      <w:r w:rsidRPr="00783AB1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 xml:space="preserve"> (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3"/>
          <w:sz w:val="24"/>
          <w:szCs w:val="24"/>
          <w:lang w:val="tt-RU"/>
        </w:rPr>
        <w:t>өч</w:t>
      </w:r>
      <w:r w:rsidRPr="00783AB1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3"/>
          <w:sz w:val="24"/>
          <w:szCs w:val="24"/>
          <w:lang w:val="tt-RU"/>
        </w:rPr>
        <w:t xml:space="preserve">малайда -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5"/>
          <w:sz w:val="24"/>
          <w:szCs w:val="24"/>
          <w:lang w:val="tt-RU"/>
        </w:rPr>
        <w:t>у</w:t>
      </w:r>
      <w:r w:rsidRPr="00783AB1">
        <w:rPr>
          <w:rFonts w:ascii="Times New Roman" w:hAnsi="Times New Roman" w:cs="Times New Roman"/>
          <w:b/>
          <w:bCs/>
          <w:i/>
          <w:iCs/>
          <w:noProof/>
          <w:color w:val="000000"/>
          <w:spacing w:val="5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5"/>
          <w:sz w:val="24"/>
          <w:szCs w:val="24"/>
          <w:lang w:val="tt-RU"/>
        </w:rPr>
        <w:t xml:space="preserve">трех мальчиков; бишенче сыйныфта </w:t>
      </w:r>
      <w:r w:rsidRPr="00783AB1">
        <w:rPr>
          <w:rFonts w:ascii="Times New Roman" w:hAnsi="Times New Roman" w:cs="Times New Roman"/>
          <w:noProof/>
          <w:color w:val="000000"/>
          <w:spacing w:val="5"/>
          <w:sz w:val="24"/>
          <w:szCs w:val="24"/>
          <w:lang w:val="tt-RU"/>
        </w:rPr>
        <w:t xml:space="preserve">—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5"/>
          <w:sz w:val="24"/>
          <w:szCs w:val="24"/>
          <w:lang w:val="tt-RU"/>
        </w:rPr>
        <w:t xml:space="preserve">в пятом классе;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2"/>
          <w:sz w:val="24"/>
          <w:szCs w:val="24"/>
          <w:lang w:val="tt-RU"/>
        </w:rPr>
        <w:t xml:space="preserve">җиде баланың </w:t>
      </w:r>
      <w:r w:rsidRPr="00783AB1"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 xml:space="preserve">—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2"/>
          <w:sz w:val="24"/>
          <w:szCs w:val="24"/>
          <w:lang w:val="tt-RU"/>
        </w:rPr>
        <w:t>у</w:t>
      </w:r>
      <w:r w:rsidRPr="00783AB1">
        <w:rPr>
          <w:rFonts w:ascii="Times New Roman" w:hAnsi="Times New Roman" w:cs="Times New Roman"/>
          <w:b/>
          <w:bCs/>
          <w:i/>
          <w:iCs/>
          <w:noProof/>
          <w:color w:val="000000"/>
          <w:spacing w:val="2"/>
          <w:sz w:val="24"/>
          <w:szCs w:val="24"/>
          <w:lang w:val="tt-RU"/>
        </w:rPr>
        <w:t xml:space="preserve">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2"/>
          <w:sz w:val="24"/>
          <w:szCs w:val="24"/>
          <w:lang w:val="tt-RU"/>
        </w:rPr>
        <w:t xml:space="preserve">семи детей, матур бинада — в красивом </w:t>
      </w:r>
      <w:r w:rsidRPr="00783AB1">
        <w:rPr>
          <w:rFonts w:ascii="Times New Roman" w:hAnsi="Times New Roman" w:cs="Times New Roman"/>
          <w:i/>
          <w:iCs/>
          <w:noProof/>
          <w:color w:val="000000"/>
          <w:spacing w:val="-2"/>
          <w:sz w:val="24"/>
          <w:szCs w:val="24"/>
          <w:lang w:val="tt-RU"/>
        </w:rPr>
        <w:t xml:space="preserve">здании); </w:t>
      </w:r>
      <w:r w:rsidRPr="00783AB1">
        <w:rPr>
          <w:rFonts w:ascii="Times New Roman" w:hAnsi="Times New Roman" w:cs="Times New Roman"/>
          <w:iCs/>
          <w:noProof/>
          <w:color w:val="000000"/>
          <w:spacing w:val="-2"/>
          <w:sz w:val="24"/>
          <w:szCs w:val="24"/>
          <w:lang w:val="tt-RU"/>
        </w:rPr>
        <w:t>несклоняемость существительных при употреблении с количественными числительными</w:t>
      </w:r>
      <w:r w:rsidRPr="00783AB1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.</w:t>
      </w:r>
    </w:p>
    <w:p w:rsidR="00A863B8" w:rsidRPr="00783AB1" w:rsidRDefault="00A863B8" w:rsidP="00E70CCE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noProof/>
          <w:color w:val="000000"/>
          <w:spacing w:val="-1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b/>
          <w:i/>
          <w:noProof/>
          <w:color w:val="000000"/>
          <w:spacing w:val="-1"/>
          <w:sz w:val="24"/>
          <w:szCs w:val="24"/>
          <w:lang w:val="tt-RU"/>
        </w:rPr>
        <w:t>Синтаксис. Пунктуа</w:t>
      </w:r>
      <w:r w:rsidRPr="00783AB1">
        <w:rPr>
          <w:rFonts w:ascii="Times New Roman" w:hAnsi="Times New Roman" w:cs="Times New Roman"/>
          <w:b/>
          <w:i/>
          <w:noProof/>
          <w:color w:val="000000"/>
          <w:spacing w:val="-1"/>
          <w:sz w:val="24"/>
          <w:szCs w:val="24"/>
        </w:rPr>
        <w:t>ц</w:t>
      </w:r>
      <w:r w:rsidRPr="00783AB1">
        <w:rPr>
          <w:rFonts w:ascii="Times New Roman" w:hAnsi="Times New Roman" w:cs="Times New Roman"/>
          <w:b/>
          <w:i/>
          <w:noProof/>
          <w:color w:val="000000"/>
          <w:spacing w:val="-1"/>
          <w:sz w:val="24"/>
          <w:szCs w:val="24"/>
          <w:lang w:val="tt-RU"/>
        </w:rPr>
        <w:t>ия.</w:t>
      </w:r>
    </w:p>
    <w:p w:rsidR="00A863B8" w:rsidRPr="00783AB1" w:rsidRDefault="00A863B8" w:rsidP="00E70CCE">
      <w:pPr>
        <w:shd w:val="clear" w:color="auto" w:fill="FFFFFF"/>
        <w:tabs>
          <w:tab w:val="left" w:pos="59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>Средства связи в предложении</w:t>
      </w:r>
      <w:r w:rsidRPr="00783AB1">
        <w:rPr>
          <w:rFonts w:ascii="Times New Roman" w:hAnsi="Times New Roman" w:cs="Times New Roman"/>
          <w:noProof/>
          <w:color w:val="000000"/>
          <w:spacing w:val="1"/>
          <w:sz w:val="24"/>
          <w:szCs w:val="24"/>
          <w:lang w:val="tt-RU"/>
        </w:rPr>
        <w:t>. П</w:t>
      </w:r>
      <w:r w:rsidRPr="00783AB1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>остпозиция сказуемого в повествовательном предложении</w:t>
      </w:r>
      <w:r w:rsidRPr="00783AB1">
        <w:rPr>
          <w:rFonts w:ascii="Times New Roman" w:hAnsi="Times New Roman" w:cs="Times New Roman"/>
          <w:noProof/>
          <w:color w:val="000000"/>
          <w:spacing w:val="2"/>
          <w:sz w:val="24"/>
          <w:szCs w:val="24"/>
          <w:lang w:val="tt-RU"/>
        </w:rPr>
        <w:t>. Н</w:t>
      </w:r>
      <w:r w:rsidRPr="00783AB1">
        <w:rPr>
          <w:rFonts w:ascii="Times New Roman" w:hAnsi="Times New Roman" w:cs="Times New Roman"/>
          <w:noProof/>
          <w:color w:val="000000"/>
          <w:spacing w:val="8"/>
          <w:sz w:val="24"/>
          <w:szCs w:val="24"/>
          <w:lang w:val="tt-RU"/>
        </w:rPr>
        <w:t>аиболее активные типы сложноподчиненных предложений</w:t>
      </w:r>
      <w:r w:rsidRPr="00783AB1">
        <w:rPr>
          <w:rFonts w:ascii="Times New Roman" w:hAnsi="Times New Roman" w:cs="Times New Roman"/>
          <w:noProof/>
          <w:color w:val="000000"/>
          <w:spacing w:val="6"/>
          <w:sz w:val="24"/>
          <w:szCs w:val="24"/>
          <w:lang w:val="tt-RU"/>
        </w:rPr>
        <w:t>. Особенности расположения синтетических придаточных предложений перед главным предложением</w:t>
      </w:r>
      <w:r w:rsidRPr="00783AB1">
        <w:rPr>
          <w:rFonts w:ascii="Times New Roman" w:hAnsi="Times New Roman" w:cs="Times New Roman"/>
          <w:noProof/>
          <w:color w:val="000000"/>
          <w:spacing w:val="13"/>
          <w:sz w:val="24"/>
          <w:szCs w:val="24"/>
          <w:lang w:val="tt-RU"/>
        </w:rPr>
        <w:t>.</w:t>
      </w:r>
    </w:p>
    <w:p w:rsidR="00A863B8" w:rsidRPr="00783AB1" w:rsidRDefault="00A863B8" w:rsidP="00E70CC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color w:val="000000"/>
          <w:spacing w:val="11"/>
          <w:sz w:val="24"/>
          <w:szCs w:val="24"/>
          <w:lang w:val="tt-RU"/>
        </w:rPr>
      </w:pPr>
      <w:r w:rsidRPr="00783AB1">
        <w:rPr>
          <w:rFonts w:ascii="Times New Roman" w:hAnsi="Times New Roman" w:cs="Times New Roman"/>
          <w:noProof/>
          <w:color w:val="000000"/>
          <w:spacing w:val="8"/>
          <w:sz w:val="24"/>
          <w:szCs w:val="24"/>
          <w:lang w:val="tt-RU"/>
        </w:rPr>
        <w:t>Знаки препинания в письменной речи: тире между подлежащим и сказуемым,</w:t>
      </w:r>
      <w:r w:rsidRPr="00783AB1">
        <w:rPr>
          <w:rFonts w:ascii="Times New Roman" w:hAnsi="Times New Roman" w:cs="Times New Roman"/>
          <w:noProof/>
          <w:color w:val="000000"/>
          <w:spacing w:val="19"/>
          <w:sz w:val="24"/>
          <w:szCs w:val="24"/>
          <w:lang w:val="tt-RU"/>
        </w:rPr>
        <w:t xml:space="preserve"> знаки препинания между обособленными членами предложения</w:t>
      </w:r>
      <w:r w:rsidRPr="00783AB1">
        <w:rPr>
          <w:rFonts w:ascii="Times New Roman" w:hAnsi="Times New Roman" w:cs="Times New Roman"/>
          <w:noProof/>
          <w:color w:val="000000"/>
          <w:spacing w:val="13"/>
          <w:sz w:val="24"/>
          <w:szCs w:val="24"/>
          <w:lang w:val="tt-RU"/>
        </w:rPr>
        <w:t>, при модальных словах, между однородными членами предложения, в сложносочиненных и сложноподчиненных предложениях</w:t>
      </w:r>
      <w:r w:rsidRPr="00783AB1">
        <w:rPr>
          <w:rFonts w:ascii="Times New Roman" w:hAnsi="Times New Roman" w:cs="Times New Roman"/>
          <w:noProof/>
          <w:color w:val="000000"/>
          <w:spacing w:val="11"/>
          <w:sz w:val="24"/>
          <w:szCs w:val="24"/>
          <w:lang w:val="tt-RU"/>
        </w:rPr>
        <w:t xml:space="preserve">. Знаки препинания в диалоге и в прямой речи. </w:t>
      </w:r>
    </w:p>
    <w:p w:rsidR="00F37C2B" w:rsidRDefault="00F37C2B" w:rsidP="00584772">
      <w:pPr>
        <w:pStyle w:val="a3"/>
        <w:ind w:firstLine="567"/>
        <w:jc w:val="center"/>
        <w:rPr>
          <w:b/>
          <w:sz w:val="24"/>
          <w:lang w:val="tt-RU"/>
        </w:rPr>
      </w:pPr>
    </w:p>
    <w:p w:rsidR="00A863B8" w:rsidRPr="00783AB1" w:rsidRDefault="00A863B8" w:rsidP="00584772">
      <w:pPr>
        <w:pStyle w:val="a3"/>
        <w:ind w:firstLine="567"/>
        <w:jc w:val="center"/>
        <w:rPr>
          <w:b/>
          <w:sz w:val="24"/>
        </w:rPr>
      </w:pPr>
      <w:r w:rsidRPr="00783AB1">
        <w:rPr>
          <w:b/>
          <w:sz w:val="24"/>
        </w:rPr>
        <w:t>Тематическое</w:t>
      </w:r>
      <w:r>
        <w:rPr>
          <w:b/>
          <w:sz w:val="24"/>
        </w:rPr>
        <w:t xml:space="preserve"> </w:t>
      </w:r>
      <w:r w:rsidRPr="00783AB1">
        <w:rPr>
          <w:b/>
          <w:sz w:val="24"/>
        </w:rPr>
        <w:t xml:space="preserve"> планирование</w:t>
      </w:r>
    </w:p>
    <w:p w:rsidR="00A863B8" w:rsidRPr="00783AB1" w:rsidRDefault="00A863B8" w:rsidP="00A863B8">
      <w:pPr>
        <w:pStyle w:val="a3"/>
        <w:ind w:firstLine="567"/>
        <w:jc w:val="center"/>
        <w:rPr>
          <w:b/>
          <w:sz w:val="24"/>
          <w:lang w:val="tt-RU"/>
        </w:rPr>
      </w:pPr>
      <w:r>
        <w:rPr>
          <w:b/>
          <w:sz w:val="24"/>
        </w:rPr>
        <w:t>10-11 классы (69</w:t>
      </w:r>
      <w:r w:rsidRPr="00783AB1">
        <w:rPr>
          <w:b/>
          <w:sz w:val="24"/>
        </w:rPr>
        <w:t xml:space="preserve"> часов</w:t>
      </w:r>
      <w:r>
        <w:rPr>
          <w:b/>
          <w:sz w:val="24"/>
        </w:rPr>
        <w:t>: 10 класс -35 часов, 11 класс – 34 часа</w:t>
      </w:r>
      <w:r w:rsidRPr="00783AB1">
        <w:rPr>
          <w:b/>
          <w:sz w:val="24"/>
        </w:rPr>
        <w:t>)</w:t>
      </w:r>
      <w:bookmarkStart w:id="0" w:name="_GoBack"/>
      <w:bookmarkEnd w:id="0"/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5"/>
        <w:gridCol w:w="7121"/>
      </w:tblGrid>
      <w:tr w:rsidR="00A863B8" w:rsidRPr="00783AB1" w:rsidTr="00CD62A8">
        <w:trPr>
          <w:trHeight w:val="976"/>
        </w:trPr>
        <w:tc>
          <w:tcPr>
            <w:tcW w:w="2592" w:type="pct"/>
            <w:shd w:val="clear" w:color="auto" w:fill="auto"/>
          </w:tcPr>
          <w:p w:rsidR="00A863B8" w:rsidRPr="00F37C2B" w:rsidRDefault="00A863B8" w:rsidP="00F37C2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F37C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учебного предмета</w:t>
            </w:r>
          </w:p>
        </w:tc>
        <w:tc>
          <w:tcPr>
            <w:tcW w:w="2408" w:type="pct"/>
            <w:shd w:val="clear" w:color="auto" w:fill="auto"/>
          </w:tcPr>
          <w:p w:rsidR="00A863B8" w:rsidRPr="00F37C2B" w:rsidRDefault="00F37C2B" w:rsidP="00E70CC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A863B8" w:rsidRPr="00783AB1" w:rsidTr="00CD62A8">
        <w:tc>
          <w:tcPr>
            <w:tcW w:w="2592" w:type="pct"/>
            <w:shd w:val="clear" w:color="auto" w:fill="auto"/>
          </w:tcPr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Знание и жизнь. 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Выбор жизненного пути. Желания и возможности. Роль изучения языков в современной жизни. </w:t>
            </w:r>
          </w:p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Высшие учебные заведения РТ. 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408" w:type="pct"/>
            <w:shd w:val="clear" w:color="auto" w:fill="auto"/>
          </w:tcPr>
          <w:p w:rsidR="00A863B8" w:rsidRPr="00783AB1" w:rsidRDefault="00F37C2B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 часов</w:t>
            </w:r>
          </w:p>
        </w:tc>
      </w:tr>
      <w:tr w:rsidR="00A863B8" w:rsidRPr="00783AB1" w:rsidTr="00CD62A8">
        <w:tc>
          <w:tcPr>
            <w:tcW w:w="2592" w:type="pct"/>
            <w:shd w:val="clear" w:color="auto" w:fill="auto"/>
          </w:tcPr>
          <w:p w:rsidR="00A863B8" w:rsidRPr="00783AB1" w:rsidRDefault="00A863B8" w:rsidP="00F37C2B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мире профессий.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2408" w:type="pct"/>
            <w:shd w:val="clear" w:color="auto" w:fill="auto"/>
          </w:tcPr>
          <w:p w:rsidR="00F37C2B" w:rsidRDefault="00F37C2B" w:rsidP="00E70CC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 часов</w:t>
            </w:r>
          </w:p>
          <w:p w:rsidR="00A863B8" w:rsidRPr="00783AB1" w:rsidRDefault="00A863B8" w:rsidP="00E70CCE">
            <w:pPr>
              <w:tabs>
                <w:tab w:val="left" w:pos="3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863B8" w:rsidRPr="00783AB1" w:rsidTr="00CD62A8">
        <w:tc>
          <w:tcPr>
            <w:tcW w:w="2592" w:type="pct"/>
            <w:shd w:val="clear" w:color="auto" w:fill="auto"/>
          </w:tcPr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Республика Татарстан. 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  <w:p w:rsidR="00A863B8" w:rsidRPr="00783AB1" w:rsidRDefault="00A863B8" w:rsidP="00E70CC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A863B8" w:rsidRPr="00783AB1" w:rsidRDefault="00F37C2B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 часов</w:t>
            </w:r>
          </w:p>
        </w:tc>
      </w:tr>
      <w:tr w:rsidR="00A863B8" w:rsidRPr="00783AB1" w:rsidTr="00CD62A8">
        <w:tc>
          <w:tcPr>
            <w:tcW w:w="2592" w:type="pct"/>
            <w:shd w:val="clear" w:color="auto" w:fill="auto"/>
          </w:tcPr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Дружба. Общение.</w:t>
            </w:r>
            <w:r w:rsidRPr="00783AB1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A863B8" w:rsidRPr="00783AB1" w:rsidRDefault="00A863B8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37C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 часов</w:t>
            </w:r>
            <w:r w:rsidR="00F37C2B"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A863B8" w:rsidRPr="00783AB1" w:rsidTr="00CD62A8">
        <w:trPr>
          <w:trHeight w:val="1124"/>
        </w:trPr>
        <w:tc>
          <w:tcPr>
            <w:tcW w:w="2592" w:type="pct"/>
            <w:shd w:val="clear" w:color="auto" w:fill="auto"/>
          </w:tcPr>
          <w:p w:rsidR="00A863B8" w:rsidRPr="00783AB1" w:rsidRDefault="00A863B8" w:rsidP="00F37C2B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Семейные ценности.</w:t>
            </w:r>
            <w:r w:rsidRPr="00783AB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  <w:lang w:val="tt-RU"/>
              </w:rPr>
              <w:t xml:space="preserve"> 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Нормы взаимоотношений среди молодёжи. Совместный отдых. 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>Ответственное отношение к созданию се</w:t>
            </w:r>
            <w:proofErr w:type="spellStart"/>
            <w:r w:rsidRPr="00783AB1">
              <w:rPr>
                <w:rFonts w:ascii="Times New Roman" w:hAnsi="Times New Roman" w:cs="Times New Roman"/>
                <w:sz w:val="24"/>
                <w:szCs w:val="24"/>
              </w:rPr>
              <w:t>мьи</w:t>
            </w:r>
            <w:proofErr w:type="spellEnd"/>
            <w:r w:rsidRPr="00783AB1">
              <w:rPr>
                <w:rFonts w:ascii="Times New Roman" w:hAnsi="Times New Roman" w:cs="Times New Roman"/>
                <w:sz w:val="24"/>
                <w:szCs w:val="24"/>
              </w:rPr>
              <w:t>. Современные проблемы в семейных отношениях. О</w:t>
            </w:r>
            <w:r w:rsidRPr="00783A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бязанности родителей перед детьми, детей – перед родителями. Сироты. Детские дома. </w:t>
            </w:r>
          </w:p>
        </w:tc>
        <w:tc>
          <w:tcPr>
            <w:tcW w:w="2408" w:type="pct"/>
            <w:shd w:val="clear" w:color="auto" w:fill="auto"/>
          </w:tcPr>
          <w:p w:rsidR="00A863B8" w:rsidRPr="00783AB1" w:rsidRDefault="00F37C2B" w:rsidP="00E70CC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 часа</w:t>
            </w:r>
            <w:r w:rsidRPr="00783AB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A863B8" w:rsidRPr="00783AB1" w:rsidRDefault="00A863B8" w:rsidP="00A863B8">
      <w:pPr>
        <w:spacing w:line="360" w:lineRule="auto"/>
        <w:ind w:firstLine="720"/>
        <w:jc w:val="center"/>
        <w:rPr>
          <w:rFonts w:ascii="Times New Roman" w:hAnsi="Times New Roman" w:cs="Times New Roman"/>
          <w:b/>
          <w:caps/>
          <w:sz w:val="24"/>
          <w:szCs w:val="24"/>
          <w:lang w:val="tt-RU"/>
        </w:rPr>
      </w:pPr>
    </w:p>
    <w:p w:rsidR="00A863B8" w:rsidRPr="00783AB1" w:rsidRDefault="00A863B8" w:rsidP="00A863B8">
      <w:pPr>
        <w:rPr>
          <w:rFonts w:ascii="Times New Roman" w:hAnsi="Times New Roman" w:cs="Times New Roman"/>
          <w:sz w:val="24"/>
          <w:szCs w:val="24"/>
        </w:rPr>
      </w:pPr>
    </w:p>
    <w:p w:rsidR="00F2501D" w:rsidRPr="00A863B8" w:rsidRDefault="00F2501D"/>
    <w:sectPr w:rsidR="00F2501D" w:rsidRPr="00A863B8" w:rsidSect="00862CC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9"/>
    <w:rsid w:val="00107C45"/>
    <w:rsid w:val="00312499"/>
    <w:rsid w:val="00584772"/>
    <w:rsid w:val="00862CC2"/>
    <w:rsid w:val="009618B6"/>
    <w:rsid w:val="00A863B8"/>
    <w:rsid w:val="00C842D2"/>
    <w:rsid w:val="00DF4052"/>
    <w:rsid w:val="00E70CCE"/>
    <w:rsid w:val="00F2501D"/>
    <w:rsid w:val="00F3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uiPriority w:val="99"/>
    <w:rsid w:val="00A863B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uiPriority w:val="34"/>
    <w:qFormat/>
    <w:rsid w:val="00A863B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863B8"/>
    <w:rPr>
      <w:rFonts w:ascii="Times New Roman" w:hAnsi="Times New Roman"/>
      <w:sz w:val="24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107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C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uiPriority w:val="99"/>
    <w:rsid w:val="00A863B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uiPriority w:val="34"/>
    <w:qFormat/>
    <w:rsid w:val="00A863B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863B8"/>
    <w:rPr>
      <w:rFonts w:ascii="Times New Roman" w:hAnsi="Times New Roman"/>
      <w:sz w:val="24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107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C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1549</Words>
  <Characters>8833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Нуруллина ЗС</cp:lastModifiedBy>
  <cp:revision>2</cp:revision>
  <dcterms:created xsi:type="dcterms:W3CDTF">2022-09-23T19:27:00Z</dcterms:created>
  <dcterms:modified xsi:type="dcterms:W3CDTF">2022-09-23T19:27:00Z</dcterms:modified>
</cp:coreProperties>
</file>